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margin" w:tblpX="-431" w:tblpY="1035"/>
        <w:tblW w:w="9924" w:type="dxa"/>
        <w:tblInd w:w="0" w:type="dxa"/>
        <w:tblLook w:val="04A0" w:firstRow="1" w:lastRow="0" w:firstColumn="1" w:lastColumn="0" w:noHBand="0" w:noVBand="1"/>
      </w:tblPr>
      <w:tblGrid>
        <w:gridCol w:w="5382"/>
        <w:gridCol w:w="2126"/>
        <w:gridCol w:w="2416"/>
      </w:tblGrid>
      <w:tr w:rsidR="00AC02DD" w:rsidTr="00F6401D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DD" w:rsidRDefault="00AC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DD" w:rsidRDefault="00AC0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DD" w:rsidRDefault="00AC02DD">
            <w:pPr>
              <w:tabs>
                <w:tab w:val="center" w:pos="1380"/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Vieta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02DD" w:rsidRDefault="00AC02DD">
            <w:pPr>
              <w:tabs>
                <w:tab w:val="center" w:pos="1380"/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51" w:rsidTr="00F6401D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1" w:rsidRDefault="00793451" w:rsidP="007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Putinų mikrorajono ikimokyklinio ugdymo įstaigų vadovais ir projektinio darbo specialiste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1" w:rsidRDefault="00793451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2022-01-10, 10 val.</w:t>
            </w:r>
          </w:p>
          <w:p w:rsidR="00793451" w:rsidRDefault="00793451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2022-01-31, 10 val.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1" w:rsidRDefault="00F6401D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pšelis-darželis</w:t>
            </w:r>
            <w:r w:rsidR="00793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793451">
              <w:rPr>
                <w:rFonts w:ascii="Times New Roman" w:hAnsi="Times New Roman" w:cs="Times New Roman"/>
                <w:sz w:val="24"/>
                <w:szCs w:val="24"/>
              </w:rPr>
              <w:t>Šaltinėlis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793451" w:rsidRDefault="00F6401D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Lopšelis-darželis „</w:t>
            </w:r>
            <w:r w:rsidR="00793451">
              <w:rPr>
                <w:rFonts w:ascii="Times New Roman" w:hAnsi="Times New Roman" w:cs="Times New Roman"/>
                <w:sz w:val="24"/>
                <w:szCs w:val="24"/>
              </w:rPr>
              <w:t>Putinėlis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793451" w:rsidTr="00F6401D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1" w:rsidRDefault="00793451" w:rsidP="007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Sporto rėmimo fondo projekto „Augame. Judame. Sveikėjame.“ paskaitoje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1" w:rsidRDefault="00793451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2022-01-12, 19 val.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1" w:rsidRDefault="00793451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  <w:p w:rsidR="00793451" w:rsidRDefault="00793451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01D" w:rsidTr="00F6401D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1D" w:rsidRDefault="00F6401D" w:rsidP="007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Dalyvavimas seminare „STEAM idėjos ikimokykliniame ugdyme įgyvendinant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projektus“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1D" w:rsidRDefault="00F6401D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2022-01-21, 13-15 val.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01D" w:rsidRDefault="00F6401D" w:rsidP="00F64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  <w:p w:rsidR="00F6401D" w:rsidRDefault="00F6401D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51" w:rsidTr="00F6401D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1" w:rsidRDefault="00793451" w:rsidP="00793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Putinų mikrorajono ikimokyklinio ugdymo įstaigų metodinė </w:t>
            </w:r>
            <w:r w:rsidRPr="00793451">
              <w:rPr>
                <w:rFonts w:ascii="Times New Roman" w:hAnsi="Times New Roman" w:cs="Times New Roman"/>
                <w:sz w:val="24"/>
                <w:szCs w:val="24"/>
              </w:rPr>
              <w:t xml:space="preserve">diena </w:t>
            </w:r>
            <w:r w:rsidR="00F640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„STEAM veiklos lauke – </w:t>
            </w:r>
            <w:r w:rsidRPr="0079345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idėjų mugė“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1" w:rsidRDefault="00793451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2022-01-26, 13 val.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451" w:rsidRDefault="00793451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Nuotoliniu būdu</w:t>
            </w:r>
          </w:p>
          <w:p w:rsidR="00793451" w:rsidRDefault="00793451" w:rsidP="00793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5E" w:rsidTr="00F6401D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E" w:rsidRDefault="002B445E" w:rsidP="002B4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Susitikimas su Alytaus lopšelio-darželio „Volungėlė“ atstovais dėl būsimos konferencijos „Kiek gyva geros mokyklos koncepcija darželyje“ organizavimo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E" w:rsidRDefault="002B445E" w:rsidP="002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mėnesį, pagal iš anksto suderintą laiką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E" w:rsidRDefault="00F6401D" w:rsidP="002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Lopšelis-darželis </w:t>
            </w:r>
            <w:r w:rsidR="002B4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B445E">
              <w:rPr>
                <w:rFonts w:ascii="Times New Roman" w:hAnsi="Times New Roman" w:cs="Times New Roman"/>
                <w:sz w:val="24"/>
                <w:szCs w:val="24"/>
              </w:rPr>
              <w:t>Šaltinėlis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2B445E" w:rsidRDefault="002B445E" w:rsidP="002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5E" w:rsidTr="00F6401D">
        <w:trPr>
          <w:trHeight w:val="41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E" w:rsidRDefault="002B445E" w:rsidP="002B4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anglų kalbos mokymuose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E" w:rsidRDefault="00F6401D" w:rsidP="002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2022-01-11,18,25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5E" w:rsidRDefault="00F6401D" w:rsidP="002B4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Lopšelis-darželis „Obelėlė“</w:t>
            </w:r>
          </w:p>
          <w:p w:rsidR="002B445E" w:rsidRDefault="002B445E" w:rsidP="002B4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2DD" w:rsidRDefault="00AC02DD" w:rsidP="00AC0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Alytaus lopšelio-</w:t>
      </w:r>
      <w:r w:rsidR="00026D1D">
        <w:rPr>
          <w:rFonts w:ascii="Times New Roman" w:hAnsi="Times New Roman" w:cs="Times New Roman"/>
          <w:b/>
          <w:sz w:val="24"/>
          <w:szCs w:val="24"/>
        </w:rPr>
        <w:t xml:space="preserve">darželio „Šaltinėlis“ direktoriaus pavaduotojos ugdymui </w:t>
      </w:r>
      <w:proofErr w:type="spellStart"/>
      <w:r w:rsidR="00026D1D">
        <w:rPr>
          <w:rFonts w:ascii="Times New Roman" w:hAnsi="Times New Roman" w:cs="Times New Roman"/>
          <w:b/>
          <w:sz w:val="24"/>
          <w:szCs w:val="24"/>
        </w:rPr>
        <w:t>Dalės</w:t>
      </w:r>
      <w:proofErr w:type="spellEnd"/>
      <w:r w:rsidR="00026D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1D">
        <w:rPr>
          <w:rFonts w:ascii="Times New Roman" w:hAnsi="Times New Roman" w:cs="Times New Roman"/>
          <w:b/>
          <w:sz w:val="24"/>
          <w:szCs w:val="24"/>
        </w:rPr>
        <w:t>Draugelienės</w:t>
      </w:r>
      <w:proofErr w:type="spellEnd"/>
      <w:r w:rsidR="00026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darbotvarkė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2DD" w:rsidRDefault="00AC02DD" w:rsidP="00AC02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 w:rsidR="007934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m. </w:t>
      </w:r>
      <w:r w:rsidR="00793451">
        <w:rPr>
          <w:rFonts w:ascii="Times New Roman" w:hAnsi="Times New Roman" w:cs="Times New Roman"/>
          <w:sz w:val="24"/>
          <w:szCs w:val="24"/>
        </w:rPr>
        <w:t xml:space="preserve">sausio </w:t>
      </w:r>
      <w:r>
        <w:rPr>
          <w:rFonts w:ascii="Times New Roman" w:hAnsi="Times New Roman" w:cs="Times New Roman"/>
          <w:sz w:val="24"/>
          <w:szCs w:val="24"/>
        </w:rPr>
        <w:t>mėn.</w:t>
      </w: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>
      <w:pPr>
        <w:rPr>
          <w:rFonts w:ascii="Times New Roman" w:hAnsi="Times New Roman" w:cs="Times New Roman"/>
          <w:sz w:val="24"/>
          <w:szCs w:val="24"/>
        </w:rPr>
      </w:pPr>
    </w:p>
    <w:p w:rsidR="00AC02DD" w:rsidRDefault="00AC02DD" w:rsidP="00AC02DD"/>
    <w:p w:rsidR="00AC02DD" w:rsidRDefault="00AC02DD" w:rsidP="00AC02DD"/>
    <w:p w:rsidR="005D52F1" w:rsidRDefault="005D52F1"/>
    <w:sectPr w:rsidR="005D52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16"/>
    <w:rsid w:val="00026D1D"/>
    <w:rsid w:val="000E497E"/>
    <w:rsid w:val="000F5FB5"/>
    <w:rsid w:val="001B0802"/>
    <w:rsid w:val="001B1A9F"/>
    <w:rsid w:val="001B7C8C"/>
    <w:rsid w:val="00210ED0"/>
    <w:rsid w:val="00216185"/>
    <w:rsid w:val="002B445E"/>
    <w:rsid w:val="005D52F1"/>
    <w:rsid w:val="0065513E"/>
    <w:rsid w:val="00773242"/>
    <w:rsid w:val="00793451"/>
    <w:rsid w:val="00847779"/>
    <w:rsid w:val="00855CF6"/>
    <w:rsid w:val="00900237"/>
    <w:rsid w:val="00AC02DD"/>
    <w:rsid w:val="00B60516"/>
    <w:rsid w:val="00CA4707"/>
    <w:rsid w:val="00DB07A4"/>
    <w:rsid w:val="00F6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25FE9"/>
  <w15:chartTrackingRefBased/>
  <w15:docId w15:val="{1A3EE0B6-13CB-44A0-9702-C7F76DA5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02DD"/>
    <w:pPr>
      <w:spacing w:line="252" w:lineRule="auto"/>
    </w:pPr>
  </w:style>
  <w:style w:type="paragraph" w:styleId="Antrat1">
    <w:name w:val="heading 1"/>
    <w:basedOn w:val="prastasis"/>
    <w:link w:val="Antrat1Diagrama"/>
    <w:uiPriority w:val="9"/>
    <w:qFormat/>
    <w:rsid w:val="00AC02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C02D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table" w:styleId="Lentelstinklelis">
    <w:name w:val="Table Grid"/>
    <w:basedOn w:val="prastojilentel"/>
    <w:uiPriority w:val="39"/>
    <w:rsid w:val="00AC02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678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Pavaduotoja</cp:lastModifiedBy>
  <cp:revision>2</cp:revision>
  <dcterms:created xsi:type="dcterms:W3CDTF">2022-01-10T13:07:00Z</dcterms:created>
  <dcterms:modified xsi:type="dcterms:W3CDTF">2022-01-10T13:07:00Z</dcterms:modified>
</cp:coreProperties>
</file>